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E1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jc w:val="both"/>
        <w:textAlignment w:val="auto"/>
        <w:rPr>
          <w:rFonts w:hint="eastAsia" w:ascii="宋体" w:hAnsi="宋体" w:eastAsia="黑体" w:cs="Times New Roman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黑体" w:cs="Times New Roman"/>
          <w:color w:val="auto"/>
          <w:sz w:val="32"/>
          <w:szCs w:val="32"/>
          <w:highlight w:val="none"/>
          <w:lang w:val="en-US" w:eastAsia="zh-CN" w:bidi="ar-SA"/>
        </w:rPr>
        <w:t>附件1</w:t>
      </w:r>
    </w:p>
    <w:p w14:paraId="2B57BE46">
      <w:pPr>
        <w:widowControl w:val="0"/>
        <w:snapToGrid w:val="0"/>
        <w:spacing w:beforeLines="0" w:after="0" w:afterLines="0" w:afterAutospacing="0" w:line="240" w:lineRule="auto"/>
        <w:ind w:left="632" w:leftChars="200" w:firstLine="632" w:firstLineChars="200"/>
        <w:jc w:val="both"/>
        <w:rPr>
          <w:rFonts w:hint="default" w:ascii="宋体" w:hAnsi="宋体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4620C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156" w:afterLines="50" w:line="240" w:lineRule="auto"/>
        <w:jc w:val="center"/>
        <w:textAlignment w:val="auto"/>
        <w:rPr>
          <w:rFonts w:hint="eastAsia" w:ascii="宋体" w:hAnsi="宋体" w:eastAsia="方正小标宋_GBK" w:cs="方正小标宋_GBK"/>
          <w:color w:val="auto"/>
          <w:sz w:val="44"/>
          <w:szCs w:val="44"/>
          <w:highlight w:val="none"/>
          <w:lang w:bidi="ar-SA"/>
        </w:rPr>
      </w:pPr>
      <w:r>
        <w:rPr>
          <w:rFonts w:hint="eastAsia" w:ascii="宋体" w:hAnsi="宋体" w:eastAsia="方正小标宋_GBK" w:cs="方正小标宋_GBK"/>
          <w:color w:val="auto"/>
          <w:sz w:val="44"/>
          <w:szCs w:val="44"/>
          <w:highlight w:val="none"/>
          <w:lang w:bidi="ar-SA"/>
        </w:rPr>
        <w:t>老旧营运货车报废更新资金</w:t>
      </w:r>
      <w:r>
        <w:rPr>
          <w:rFonts w:hint="eastAsia" w:ascii="宋体" w:hAnsi="宋体" w:eastAsia="方正小标宋_GBK" w:cs="方正小标宋_GBK"/>
          <w:color w:val="auto"/>
          <w:sz w:val="44"/>
          <w:szCs w:val="44"/>
          <w:highlight w:val="none"/>
          <w:lang w:eastAsia="zh-CN" w:bidi="ar-SA"/>
        </w:rPr>
        <w:t>申请</w:t>
      </w:r>
      <w:r>
        <w:rPr>
          <w:rFonts w:hint="eastAsia" w:ascii="宋体" w:hAnsi="宋体" w:eastAsia="方正小标宋_GBK" w:cs="方正小标宋_GBK"/>
          <w:color w:val="auto"/>
          <w:sz w:val="44"/>
          <w:szCs w:val="44"/>
          <w:highlight w:val="none"/>
          <w:lang w:bidi="ar-SA"/>
        </w:rPr>
        <w:t>表</w:t>
      </w:r>
    </w:p>
    <w:tbl>
      <w:tblPr>
        <w:tblStyle w:val="7"/>
        <w:tblW w:w="14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5"/>
        <w:gridCol w:w="1453"/>
        <w:gridCol w:w="1446"/>
        <w:gridCol w:w="104"/>
        <w:gridCol w:w="1025"/>
        <w:gridCol w:w="1105"/>
        <w:gridCol w:w="562"/>
        <w:gridCol w:w="188"/>
        <w:gridCol w:w="802"/>
        <w:gridCol w:w="302"/>
        <w:gridCol w:w="490"/>
        <w:gridCol w:w="258"/>
        <w:gridCol w:w="141"/>
        <w:gridCol w:w="1275"/>
        <w:gridCol w:w="962"/>
        <w:gridCol w:w="721"/>
        <w:gridCol w:w="94"/>
        <w:gridCol w:w="1105"/>
        <w:gridCol w:w="1434"/>
      </w:tblGrid>
      <w:tr w14:paraId="03E2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252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2ADDAE6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编号：</w:t>
            </w:r>
          </w:p>
        </w:tc>
      </w:tr>
      <w:tr w14:paraId="2F216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788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01DDDEC4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申请资金类型</w:t>
            </w:r>
          </w:p>
        </w:tc>
        <w:tc>
          <w:tcPr>
            <w:tcW w:w="10464" w:type="dxa"/>
            <w:gridSpan w:val="15"/>
            <w:tcBorders>
              <w:top w:val="single" w:color="auto" w:sz="4" w:space="0"/>
            </w:tcBorders>
            <w:noWrap w:val="0"/>
            <w:vAlign w:val="center"/>
          </w:tcPr>
          <w:p w14:paraId="14728E28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□仅报废营运货车 □报废并更新营运货车 □仅新购置新能源城市冷链配送货车</w:t>
            </w:r>
          </w:p>
        </w:tc>
      </w:tr>
      <w:tr w14:paraId="6EF4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788" w:type="dxa"/>
            <w:gridSpan w:val="5"/>
            <w:noWrap w:val="0"/>
            <w:vAlign w:val="center"/>
          </w:tcPr>
          <w:p w14:paraId="353DF6E6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车辆注册登记所有人</w:t>
            </w:r>
          </w:p>
        </w:tc>
        <w:tc>
          <w:tcPr>
            <w:tcW w:w="4474" w:type="dxa"/>
            <w:gridSpan w:val="7"/>
            <w:noWrap w:val="0"/>
            <w:vAlign w:val="center"/>
          </w:tcPr>
          <w:p w14:paraId="1298F596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 w14:paraId="49B94D0C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所有人身份证号码</w:t>
            </w:r>
          </w:p>
          <w:p w14:paraId="0797C68C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或统一社会信用代码</w:t>
            </w:r>
          </w:p>
        </w:tc>
        <w:tc>
          <w:tcPr>
            <w:tcW w:w="3354" w:type="dxa"/>
            <w:gridSpan w:val="4"/>
            <w:noWrap w:val="0"/>
            <w:vAlign w:val="center"/>
          </w:tcPr>
          <w:p w14:paraId="507F459F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</w:tr>
      <w:tr w14:paraId="375C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788" w:type="dxa"/>
            <w:gridSpan w:val="5"/>
            <w:noWrap w:val="0"/>
            <w:vAlign w:val="center"/>
          </w:tcPr>
          <w:p w14:paraId="3E931B28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所有人地址</w:t>
            </w:r>
          </w:p>
        </w:tc>
        <w:tc>
          <w:tcPr>
            <w:tcW w:w="4474" w:type="dxa"/>
            <w:gridSpan w:val="7"/>
            <w:noWrap w:val="0"/>
            <w:vAlign w:val="center"/>
          </w:tcPr>
          <w:p w14:paraId="2E3F20B1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 w14:paraId="6B4C05FB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联系电话</w:t>
            </w:r>
          </w:p>
        </w:tc>
        <w:tc>
          <w:tcPr>
            <w:tcW w:w="3354" w:type="dxa"/>
            <w:gridSpan w:val="4"/>
            <w:noWrap w:val="0"/>
            <w:vAlign w:val="center"/>
          </w:tcPr>
          <w:p w14:paraId="78204375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</w:tr>
      <w:tr w14:paraId="6DF5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788" w:type="dxa"/>
            <w:gridSpan w:val="5"/>
            <w:noWrap w:val="0"/>
            <w:vAlign w:val="center"/>
          </w:tcPr>
          <w:p w14:paraId="04A80F5C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开户银行名称（须填写全称）</w:t>
            </w:r>
          </w:p>
        </w:tc>
        <w:tc>
          <w:tcPr>
            <w:tcW w:w="10464" w:type="dxa"/>
            <w:gridSpan w:val="15"/>
            <w:noWrap w:val="0"/>
            <w:vAlign w:val="center"/>
          </w:tcPr>
          <w:p w14:paraId="5C4A0A28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</w:tr>
      <w:tr w14:paraId="3AF5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788" w:type="dxa"/>
            <w:gridSpan w:val="5"/>
            <w:noWrap w:val="0"/>
            <w:vAlign w:val="center"/>
          </w:tcPr>
          <w:p w14:paraId="74344452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开户银行账号</w:t>
            </w:r>
          </w:p>
        </w:tc>
        <w:tc>
          <w:tcPr>
            <w:tcW w:w="10464" w:type="dxa"/>
            <w:gridSpan w:val="15"/>
            <w:noWrap w:val="0"/>
            <w:vAlign w:val="center"/>
          </w:tcPr>
          <w:p w14:paraId="5031B7A2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</w:tr>
      <w:tr w14:paraId="0684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4252" w:type="dxa"/>
            <w:gridSpan w:val="20"/>
            <w:noWrap w:val="0"/>
            <w:vAlign w:val="center"/>
          </w:tcPr>
          <w:p w14:paraId="3BB0C563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报废营运货车基本情况</w:t>
            </w:r>
          </w:p>
        </w:tc>
      </w:tr>
      <w:tr w14:paraId="7EC2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238" w:type="dxa"/>
            <w:gridSpan w:val="3"/>
            <w:noWrap w:val="0"/>
            <w:vAlign w:val="center"/>
          </w:tcPr>
          <w:p w14:paraId="47D74DF5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总数（辆）</w:t>
            </w:r>
          </w:p>
        </w:tc>
        <w:tc>
          <w:tcPr>
            <w:tcW w:w="12014" w:type="dxa"/>
            <w:gridSpan w:val="17"/>
            <w:noWrap w:val="0"/>
            <w:vAlign w:val="center"/>
          </w:tcPr>
          <w:p w14:paraId="089A4901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</w:tr>
      <w:tr w14:paraId="29FE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20" w:type="dxa"/>
            <w:noWrap w:val="0"/>
            <w:vAlign w:val="center"/>
          </w:tcPr>
          <w:p w14:paraId="5E90FF5F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序号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 w14:paraId="512F974F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车辆号码</w:t>
            </w:r>
          </w:p>
        </w:tc>
        <w:tc>
          <w:tcPr>
            <w:tcW w:w="1446" w:type="dxa"/>
            <w:noWrap w:val="0"/>
            <w:vAlign w:val="center"/>
          </w:tcPr>
          <w:p w14:paraId="44780C5E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车辆识别代号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 w14:paraId="752079D8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道路运输证号</w:t>
            </w:r>
          </w:p>
        </w:tc>
        <w:tc>
          <w:tcPr>
            <w:tcW w:w="1105" w:type="dxa"/>
            <w:noWrap w:val="0"/>
            <w:vAlign w:val="center"/>
          </w:tcPr>
          <w:p w14:paraId="6C894CE8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品牌型号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24514A4B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车辆类型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54C6F6FC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发动机型号</w:t>
            </w:r>
          </w:p>
        </w:tc>
        <w:tc>
          <w:tcPr>
            <w:tcW w:w="889" w:type="dxa"/>
            <w:gridSpan w:val="3"/>
            <w:noWrap w:val="0"/>
            <w:vAlign w:val="center"/>
          </w:tcPr>
          <w:p w14:paraId="0865D64B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排放阶段</w:t>
            </w:r>
          </w:p>
        </w:tc>
        <w:tc>
          <w:tcPr>
            <w:tcW w:w="1275" w:type="dxa"/>
            <w:noWrap w:val="0"/>
            <w:vAlign w:val="center"/>
          </w:tcPr>
          <w:p w14:paraId="6F17CB73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注册登记日期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 w14:paraId="33602E3A">
            <w:pPr>
              <w:snapToGrid w:val="0"/>
              <w:spacing w:line="240" w:lineRule="atLeast"/>
              <w:ind w:left="-158" w:leftChars="-50" w:right="-158" w:rightChars="-5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注销证明（编号）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6B9EA77F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注销日期</w:t>
            </w:r>
          </w:p>
        </w:tc>
        <w:tc>
          <w:tcPr>
            <w:tcW w:w="1434" w:type="dxa"/>
            <w:noWrap w:val="0"/>
            <w:vAlign w:val="center"/>
          </w:tcPr>
          <w:p w14:paraId="28126FEF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实际使用年限</w:t>
            </w:r>
          </w:p>
        </w:tc>
      </w:tr>
      <w:tr w14:paraId="5B71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20" w:type="dxa"/>
            <w:noWrap w:val="0"/>
            <w:vAlign w:val="center"/>
          </w:tcPr>
          <w:p w14:paraId="3AE6A81B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1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 w14:paraId="18D15D46">
            <w:pPr>
              <w:snapToGrid w:val="0"/>
              <w:spacing w:line="240" w:lineRule="atLeast"/>
              <w:ind w:left="-283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7A0FCE38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 w14:paraId="10A27FF5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68823D97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32EF3FB4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6E14BF6F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7EFB813F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53EA163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 w14:paraId="3335124E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6E22D29E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71B8370C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</w:tr>
      <w:tr w14:paraId="210C8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20" w:type="dxa"/>
            <w:noWrap w:val="0"/>
            <w:vAlign w:val="center"/>
          </w:tcPr>
          <w:p w14:paraId="5CB9EB28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2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 w14:paraId="68CC50BD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……</w:t>
            </w:r>
          </w:p>
        </w:tc>
        <w:tc>
          <w:tcPr>
            <w:tcW w:w="1446" w:type="dxa"/>
            <w:noWrap w:val="0"/>
            <w:vAlign w:val="center"/>
          </w:tcPr>
          <w:p w14:paraId="68ADF3BB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 w14:paraId="51D8D264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35D9FBC6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61BEC172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1EF83149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668A0F15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03EB47F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 w14:paraId="66E9B2B4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1FED6A51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35F61651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</w:tr>
      <w:tr w14:paraId="0BA90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252" w:type="dxa"/>
            <w:gridSpan w:val="20"/>
            <w:noWrap w:val="0"/>
            <w:vAlign w:val="center"/>
          </w:tcPr>
          <w:p w14:paraId="243CEACE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新购置车辆基本情况</w:t>
            </w:r>
          </w:p>
        </w:tc>
      </w:tr>
      <w:tr w14:paraId="4A64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238" w:type="dxa"/>
            <w:gridSpan w:val="3"/>
            <w:noWrap w:val="0"/>
            <w:vAlign w:val="center"/>
          </w:tcPr>
          <w:p w14:paraId="3305238C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总数（辆）</w:t>
            </w:r>
          </w:p>
        </w:tc>
        <w:tc>
          <w:tcPr>
            <w:tcW w:w="12014" w:type="dxa"/>
            <w:gridSpan w:val="17"/>
            <w:noWrap w:val="0"/>
            <w:vAlign w:val="center"/>
          </w:tcPr>
          <w:p w14:paraId="6B52CE3F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</w:tr>
      <w:tr w14:paraId="7656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85" w:type="dxa"/>
            <w:gridSpan w:val="2"/>
            <w:noWrap w:val="0"/>
            <w:vAlign w:val="center"/>
          </w:tcPr>
          <w:p w14:paraId="402FD8C2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序号</w:t>
            </w:r>
          </w:p>
        </w:tc>
        <w:tc>
          <w:tcPr>
            <w:tcW w:w="1453" w:type="dxa"/>
            <w:noWrap w:val="0"/>
            <w:vAlign w:val="center"/>
          </w:tcPr>
          <w:p w14:paraId="5EB6F83D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车牌号码</w:t>
            </w:r>
          </w:p>
        </w:tc>
        <w:tc>
          <w:tcPr>
            <w:tcW w:w="1446" w:type="dxa"/>
            <w:noWrap w:val="0"/>
            <w:vAlign w:val="center"/>
          </w:tcPr>
          <w:p w14:paraId="62A0B295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车辆识别代号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 w14:paraId="4CF7A4EA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道路运输证号</w:t>
            </w:r>
          </w:p>
        </w:tc>
        <w:tc>
          <w:tcPr>
            <w:tcW w:w="1105" w:type="dxa"/>
            <w:noWrap w:val="0"/>
            <w:vAlign w:val="center"/>
          </w:tcPr>
          <w:p w14:paraId="20DE3C17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品牌型号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2D430184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车辆类型</w:t>
            </w:r>
          </w:p>
        </w:tc>
        <w:tc>
          <w:tcPr>
            <w:tcW w:w="802" w:type="dxa"/>
            <w:noWrap w:val="0"/>
            <w:vAlign w:val="center"/>
          </w:tcPr>
          <w:p w14:paraId="5D412A62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排放阶段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 w14:paraId="26586BE7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-SA"/>
              </w:rPr>
              <w:t>车辆轴数</w:t>
            </w:r>
          </w:p>
        </w:tc>
        <w:tc>
          <w:tcPr>
            <w:tcW w:w="3193" w:type="dxa"/>
            <w:gridSpan w:val="5"/>
            <w:noWrap w:val="0"/>
            <w:vAlign w:val="center"/>
          </w:tcPr>
          <w:p w14:paraId="7C453259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新能源类型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-SA"/>
              </w:rPr>
              <w:t>及车型目录批次</w:t>
            </w:r>
          </w:p>
        </w:tc>
        <w:tc>
          <w:tcPr>
            <w:tcW w:w="2539" w:type="dxa"/>
            <w:gridSpan w:val="2"/>
            <w:noWrap w:val="0"/>
            <w:vAlign w:val="center"/>
          </w:tcPr>
          <w:p w14:paraId="6A40FCCB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注册登记日期</w:t>
            </w:r>
          </w:p>
        </w:tc>
      </w:tr>
      <w:tr w14:paraId="63F5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85" w:type="dxa"/>
            <w:gridSpan w:val="2"/>
            <w:noWrap w:val="0"/>
            <w:vAlign w:val="center"/>
          </w:tcPr>
          <w:p w14:paraId="57BF743A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1</w:t>
            </w:r>
          </w:p>
        </w:tc>
        <w:tc>
          <w:tcPr>
            <w:tcW w:w="1453" w:type="dxa"/>
            <w:noWrap w:val="0"/>
            <w:vAlign w:val="center"/>
          </w:tcPr>
          <w:p w14:paraId="1B5CC74A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11159D5F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 w14:paraId="0151A58F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1F986F2F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56F0794F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802" w:type="dxa"/>
            <w:noWrap w:val="0"/>
            <w:vAlign w:val="center"/>
          </w:tcPr>
          <w:p w14:paraId="35553C49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0CF6332A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3193" w:type="dxa"/>
            <w:gridSpan w:val="5"/>
            <w:noWrap w:val="0"/>
            <w:vAlign w:val="center"/>
          </w:tcPr>
          <w:p w14:paraId="05571675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2539" w:type="dxa"/>
            <w:gridSpan w:val="2"/>
            <w:noWrap w:val="0"/>
            <w:vAlign w:val="center"/>
          </w:tcPr>
          <w:p w14:paraId="3791C3EA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</w:tr>
      <w:tr w14:paraId="37CC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85" w:type="dxa"/>
            <w:gridSpan w:val="2"/>
            <w:noWrap w:val="0"/>
            <w:vAlign w:val="center"/>
          </w:tcPr>
          <w:p w14:paraId="27F51A37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2</w:t>
            </w:r>
          </w:p>
        </w:tc>
        <w:tc>
          <w:tcPr>
            <w:tcW w:w="1453" w:type="dxa"/>
            <w:noWrap w:val="0"/>
            <w:vAlign w:val="center"/>
          </w:tcPr>
          <w:p w14:paraId="1BD3A68B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……</w:t>
            </w:r>
          </w:p>
        </w:tc>
        <w:tc>
          <w:tcPr>
            <w:tcW w:w="1446" w:type="dxa"/>
            <w:noWrap w:val="0"/>
            <w:vAlign w:val="center"/>
          </w:tcPr>
          <w:p w14:paraId="695B31FB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 w14:paraId="3DD424E9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0364F1D5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30753CC9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802" w:type="dxa"/>
            <w:noWrap w:val="0"/>
            <w:vAlign w:val="center"/>
          </w:tcPr>
          <w:p w14:paraId="55AE9BF3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43D653DA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3193" w:type="dxa"/>
            <w:gridSpan w:val="5"/>
            <w:noWrap w:val="0"/>
            <w:vAlign w:val="center"/>
          </w:tcPr>
          <w:p w14:paraId="756D6611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2539" w:type="dxa"/>
            <w:gridSpan w:val="2"/>
            <w:noWrap w:val="0"/>
            <w:vAlign w:val="center"/>
          </w:tcPr>
          <w:p w14:paraId="60797AA0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</w:tr>
      <w:tr w14:paraId="16CB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85" w:type="dxa"/>
            <w:gridSpan w:val="2"/>
            <w:vMerge w:val="restart"/>
            <w:noWrap w:val="0"/>
            <w:vAlign w:val="center"/>
          </w:tcPr>
          <w:p w14:paraId="3EF13A1C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资金构成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 w14:paraId="2C004523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申请资金类型</w:t>
            </w:r>
          </w:p>
        </w:tc>
        <w:tc>
          <w:tcPr>
            <w:tcW w:w="2234" w:type="dxa"/>
            <w:gridSpan w:val="3"/>
            <w:noWrap w:val="0"/>
            <w:vAlign w:val="center"/>
          </w:tcPr>
          <w:p w14:paraId="5CEECD28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补贴标准</w:t>
            </w:r>
          </w:p>
        </w:tc>
        <w:tc>
          <w:tcPr>
            <w:tcW w:w="2602" w:type="dxa"/>
            <w:gridSpan w:val="6"/>
            <w:noWrap w:val="0"/>
            <w:vAlign w:val="center"/>
          </w:tcPr>
          <w:p w14:paraId="64299231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数量（辆）</w:t>
            </w:r>
          </w:p>
        </w:tc>
        <w:tc>
          <w:tcPr>
            <w:tcW w:w="5732" w:type="dxa"/>
            <w:gridSpan w:val="7"/>
            <w:noWrap w:val="0"/>
            <w:vAlign w:val="center"/>
          </w:tcPr>
          <w:p w14:paraId="07EC0A8C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申请资金（元）</w:t>
            </w:r>
          </w:p>
        </w:tc>
      </w:tr>
      <w:tr w14:paraId="4F92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483577C6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2899" w:type="dxa"/>
            <w:gridSpan w:val="2"/>
            <w:noWrap w:val="0"/>
            <w:vAlign w:val="center"/>
          </w:tcPr>
          <w:p w14:paraId="7726F62A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2234" w:type="dxa"/>
            <w:gridSpan w:val="3"/>
            <w:noWrap w:val="0"/>
            <w:vAlign w:val="center"/>
          </w:tcPr>
          <w:p w14:paraId="16512283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2602" w:type="dxa"/>
            <w:gridSpan w:val="6"/>
            <w:noWrap w:val="0"/>
            <w:vAlign w:val="center"/>
          </w:tcPr>
          <w:p w14:paraId="2423266E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5732" w:type="dxa"/>
            <w:gridSpan w:val="7"/>
            <w:noWrap w:val="0"/>
            <w:vAlign w:val="center"/>
          </w:tcPr>
          <w:p w14:paraId="194CC7FA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</w:tr>
      <w:tr w14:paraId="6EF5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6AC6B8E6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2899" w:type="dxa"/>
            <w:gridSpan w:val="2"/>
            <w:noWrap w:val="0"/>
            <w:vAlign w:val="center"/>
          </w:tcPr>
          <w:p w14:paraId="07087252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……</w:t>
            </w:r>
          </w:p>
        </w:tc>
        <w:tc>
          <w:tcPr>
            <w:tcW w:w="2234" w:type="dxa"/>
            <w:gridSpan w:val="3"/>
            <w:noWrap w:val="0"/>
            <w:vAlign w:val="center"/>
          </w:tcPr>
          <w:p w14:paraId="41F5D6E6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2602" w:type="dxa"/>
            <w:gridSpan w:val="6"/>
            <w:noWrap w:val="0"/>
            <w:vAlign w:val="center"/>
          </w:tcPr>
          <w:p w14:paraId="704B221C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5732" w:type="dxa"/>
            <w:gridSpan w:val="7"/>
            <w:noWrap w:val="0"/>
            <w:vAlign w:val="center"/>
          </w:tcPr>
          <w:p w14:paraId="4557CA9E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</w:tr>
      <w:tr w14:paraId="3744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918" w:type="dxa"/>
            <w:gridSpan w:val="7"/>
            <w:noWrap w:val="0"/>
            <w:vAlign w:val="center"/>
          </w:tcPr>
          <w:p w14:paraId="239D1AA6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申请资金合计（元）</w:t>
            </w:r>
          </w:p>
        </w:tc>
        <w:tc>
          <w:tcPr>
            <w:tcW w:w="8334" w:type="dxa"/>
            <w:gridSpan w:val="13"/>
            <w:noWrap w:val="0"/>
            <w:vAlign w:val="center"/>
          </w:tcPr>
          <w:p w14:paraId="4D32FD47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</w:tr>
      <w:tr w14:paraId="5CB6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4252" w:type="dxa"/>
            <w:gridSpan w:val="20"/>
            <w:noWrap w:val="0"/>
            <w:vAlign w:val="center"/>
          </w:tcPr>
          <w:p w14:paraId="33BA19BD">
            <w:pPr>
              <w:spacing w:line="240" w:lineRule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-SA"/>
              </w:rPr>
              <w:t>本人（单位）承诺所填内容真实有效，自愿承担相关法律责任。</w:t>
            </w:r>
          </w:p>
          <w:p w14:paraId="2CCC24CF">
            <w:pPr>
              <w:spacing w:line="240" w:lineRule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-SA"/>
              </w:rPr>
              <w:t xml:space="preserve">申领人（签字或盖章）：                                                                                    </w:t>
            </w:r>
          </w:p>
          <w:p w14:paraId="08B32247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-SA"/>
              </w:rPr>
              <w:t xml:space="preserve">                                             年   月   日</w:t>
            </w:r>
          </w:p>
        </w:tc>
      </w:tr>
      <w:tr w14:paraId="4EA1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4252" w:type="dxa"/>
            <w:gridSpan w:val="20"/>
            <w:noWrap w:val="0"/>
            <w:vAlign w:val="center"/>
          </w:tcPr>
          <w:p w14:paraId="1494E39E">
            <w:pPr>
              <w:spacing w:line="560" w:lineRule="exact"/>
              <w:ind w:firstLine="588" w:firstLineChars="3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县级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交通运输主管部门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-SA"/>
              </w:rPr>
              <w:t>意见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（盖章）</w:t>
            </w:r>
          </w:p>
          <w:p w14:paraId="44AEB0EC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                                                          年   月   日</w:t>
            </w:r>
          </w:p>
        </w:tc>
      </w:tr>
      <w:tr w14:paraId="17B8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684" w:type="dxa"/>
            <w:gridSpan w:val="4"/>
            <w:noWrap w:val="0"/>
            <w:vAlign w:val="center"/>
          </w:tcPr>
          <w:p w14:paraId="26905239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审核后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-SA"/>
              </w:rPr>
              <w:t>拨付资金合计（元）</w:t>
            </w:r>
          </w:p>
        </w:tc>
        <w:tc>
          <w:tcPr>
            <w:tcW w:w="10568" w:type="dxa"/>
            <w:gridSpan w:val="16"/>
            <w:noWrap w:val="0"/>
            <w:vAlign w:val="center"/>
          </w:tcPr>
          <w:p w14:paraId="28902350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</w:p>
        </w:tc>
      </w:tr>
      <w:tr w14:paraId="5F62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480" w:type="dxa"/>
            <w:gridSpan w:val="8"/>
            <w:noWrap w:val="0"/>
            <w:vAlign w:val="center"/>
          </w:tcPr>
          <w:p w14:paraId="4AB96112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</w:p>
          <w:p w14:paraId="7F45DB88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市级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交通运输主管部门意见（盖章）</w:t>
            </w:r>
          </w:p>
          <w:p w14:paraId="73563A07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年   月   日</w:t>
            </w:r>
          </w:p>
        </w:tc>
        <w:tc>
          <w:tcPr>
            <w:tcW w:w="7772" w:type="dxa"/>
            <w:gridSpan w:val="12"/>
            <w:noWrap w:val="0"/>
            <w:vAlign w:val="center"/>
          </w:tcPr>
          <w:p w14:paraId="0F74837F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</w:p>
          <w:p w14:paraId="397E80E9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 xml:space="preserve"> 市级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财政部门意见（盖章）</w:t>
            </w:r>
          </w:p>
          <w:p w14:paraId="2BF1D9D0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年   月   日</w:t>
            </w:r>
          </w:p>
        </w:tc>
      </w:tr>
    </w:tbl>
    <w:p w14:paraId="4EED7076">
      <w:pPr>
        <w:spacing w:line="400" w:lineRule="exact"/>
        <w:rPr>
          <w:rFonts w:ascii="宋体" w:hAnsi="宋体" w:eastAsia="仿宋_GB2312" w:cs="Times New Roman"/>
          <w:color w:val="auto"/>
          <w:sz w:val="24"/>
          <w:szCs w:val="24"/>
          <w:highlight w:val="none"/>
          <w:lang w:bidi="ar-SA"/>
        </w:rPr>
      </w:pPr>
      <w:r>
        <w:rPr>
          <w:rFonts w:ascii="宋体" w:hAnsi="宋体" w:eastAsia="仿宋_GB2312" w:cs="Times New Roman"/>
          <w:color w:val="auto"/>
          <w:sz w:val="24"/>
          <w:szCs w:val="24"/>
          <w:highlight w:val="none"/>
          <w:lang w:bidi="ar-SA"/>
        </w:rPr>
        <w:t>注：1.此表一式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 w:bidi="ar-SA"/>
        </w:rPr>
        <w:t>六</w:t>
      </w:r>
      <w:r>
        <w:rPr>
          <w:rFonts w:ascii="宋体" w:hAnsi="宋体" w:eastAsia="仿宋_GB2312" w:cs="Times New Roman"/>
          <w:color w:val="auto"/>
          <w:sz w:val="24"/>
          <w:szCs w:val="24"/>
          <w:highlight w:val="none"/>
          <w:lang w:bidi="ar-SA"/>
        </w:rPr>
        <w:t>份，省、市</w:t>
      </w:r>
      <w:r>
        <w:rPr>
          <w:rFonts w:hint="eastAsia" w:ascii="宋体" w:hAnsi="宋体" w:eastAsia="仿宋_GB2312" w:cs="Times New Roman"/>
          <w:color w:val="auto"/>
          <w:sz w:val="24"/>
          <w:szCs w:val="24"/>
          <w:highlight w:val="none"/>
          <w:lang w:eastAsia="zh-CN" w:bidi="ar-SA"/>
        </w:rPr>
        <w:t>、</w:t>
      </w:r>
      <w:r>
        <w:rPr>
          <w:rFonts w:hint="eastAsia" w:ascii="宋体" w:hAnsi="宋体" w:eastAsia="仿宋_GB2312" w:cs="Times New Roman"/>
          <w:color w:val="auto"/>
          <w:sz w:val="24"/>
          <w:szCs w:val="24"/>
          <w:highlight w:val="none"/>
          <w:lang w:val="en-US" w:eastAsia="zh-CN" w:bidi="ar-SA"/>
        </w:rPr>
        <w:t>县</w:t>
      </w:r>
      <w:r>
        <w:rPr>
          <w:rFonts w:ascii="宋体" w:hAnsi="宋体" w:eastAsia="仿宋_GB2312" w:cs="Times New Roman"/>
          <w:color w:val="auto"/>
          <w:sz w:val="24"/>
          <w:szCs w:val="24"/>
          <w:highlight w:val="none"/>
          <w:lang w:bidi="ar-SA"/>
        </w:rPr>
        <w:t>交通运输主管部门、财政部门各留存一份。</w:t>
      </w:r>
    </w:p>
    <w:p w14:paraId="7786784F">
      <w:pPr>
        <w:widowControl/>
        <w:numPr>
          <w:ilvl w:val="0"/>
          <w:numId w:val="0"/>
        </w:numPr>
        <w:spacing w:line="400" w:lineRule="exact"/>
        <w:ind w:left="420" w:leftChars="0"/>
        <w:rPr>
          <w:rFonts w:hint="default" w:ascii="宋体" w:hAnsi="宋体" w:eastAsia="仿宋_GB2312" w:cs="Times New Roman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仿宋_GB2312" w:cs="Times New Roman"/>
          <w:color w:val="auto"/>
          <w:sz w:val="24"/>
          <w:szCs w:val="24"/>
          <w:highlight w:val="none"/>
          <w:lang w:val="en-US" w:eastAsia="zh-CN" w:bidi="ar-SA"/>
        </w:rPr>
        <w:t>2.</w:t>
      </w:r>
      <w:r>
        <w:rPr>
          <w:rFonts w:ascii="宋体" w:hAnsi="宋体" w:eastAsia="仿宋_GB2312" w:cs="Times New Roman"/>
          <w:color w:val="auto"/>
          <w:sz w:val="24"/>
          <w:szCs w:val="24"/>
          <w:highlight w:val="none"/>
          <w:lang w:bidi="ar-SA"/>
        </w:rPr>
        <w:t>其中，编号由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eastAsia="zh-CN" w:bidi="ar-SA"/>
        </w:rPr>
        <w:t>县</w:t>
      </w:r>
      <w:r>
        <w:rPr>
          <w:rFonts w:ascii="宋体" w:hAnsi="宋体" w:eastAsia="仿宋_GB2312" w:cs="Times New Roman"/>
          <w:color w:val="auto"/>
          <w:sz w:val="24"/>
          <w:szCs w:val="24"/>
          <w:highlight w:val="none"/>
          <w:lang w:bidi="ar-SA"/>
        </w:rPr>
        <w:t>级交通运输主管部门编制，由地级市名称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 w:bidi="ar-SA"/>
        </w:rPr>
        <w:t>+县（市）名称</w:t>
      </w:r>
      <w:r>
        <w:rPr>
          <w:rFonts w:ascii="宋体" w:hAnsi="宋体" w:eastAsia="仿宋_GB2312" w:cs="Times New Roman"/>
          <w:color w:val="auto"/>
          <w:sz w:val="24"/>
          <w:szCs w:val="24"/>
          <w:highlight w:val="none"/>
          <w:lang w:bidi="ar-SA"/>
        </w:rPr>
        <w:t>、年代代码（申请年）和6位数字流水号组成，如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eastAsia="zh-CN" w:bidi="ar-SA"/>
        </w:rPr>
        <w:t>武汉东西湖</w:t>
      </w:r>
      <w:r>
        <w:rPr>
          <w:rFonts w:ascii="宋体" w:hAnsi="宋体" w:eastAsia="仿宋_GB2312" w:cs="Times New Roman"/>
          <w:color w:val="auto"/>
          <w:sz w:val="24"/>
          <w:szCs w:val="24"/>
          <w:highlight w:val="none"/>
          <w:shd w:val="clear" w:color="auto" w:fill="FFFFFF"/>
          <w:lang w:bidi="ar-SA"/>
        </w:rPr>
        <w:t>（2024）</w:t>
      </w:r>
      <w:r>
        <w:rPr>
          <w:rFonts w:ascii="宋体" w:hAnsi="宋体" w:eastAsia="仿宋_GB2312" w:cs="Times New Roman"/>
          <w:color w:val="auto"/>
          <w:sz w:val="24"/>
          <w:szCs w:val="24"/>
          <w:highlight w:val="none"/>
          <w:lang w:bidi="ar-SA"/>
        </w:rPr>
        <w:t>000001；报废车辆和新购置车辆基本情况按有关证书及实际情况填写；车辆类型请填写中型或重型；车辆实际使用年限请填写不足11年、满11年不足13年、满13年不足14年</w:t>
      </w:r>
      <w:r>
        <w:rPr>
          <w:rFonts w:hint="eastAsia" w:ascii="宋体" w:hAnsi="宋体" w:eastAsia="仿宋_GB2312" w:cs="Times New Roman"/>
          <w:color w:val="auto"/>
          <w:sz w:val="24"/>
          <w:szCs w:val="24"/>
          <w:highlight w:val="none"/>
          <w:lang w:eastAsia="zh-CN" w:bidi="ar-SA"/>
        </w:rPr>
        <w:t>；车辆轴数请填写</w:t>
      </w:r>
      <w:r>
        <w:rPr>
          <w:rFonts w:hint="eastAsia" w:ascii="宋体" w:hAnsi="宋体" w:eastAsia="仿宋_GB2312" w:cs="Times New Roman"/>
          <w:color w:val="auto"/>
          <w:sz w:val="24"/>
          <w:szCs w:val="24"/>
          <w:highlight w:val="none"/>
          <w:lang w:val="en-US" w:eastAsia="zh-CN" w:bidi="ar-SA"/>
        </w:rPr>
        <w:t>2轴、3轴、4轴及以上，见《机动车注册登记证书》。</w:t>
      </w:r>
    </w:p>
    <w:p w14:paraId="4A6BBD8A">
      <w:pPr>
        <w:widowControl/>
        <w:numPr>
          <w:ilvl w:val="0"/>
          <w:numId w:val="0"/>
        </w:numPr>
        <w:spacing w:line="400" w:lineRule="exact"/>
        <w:ind w:left="420" w:leftChars="0"/>
        <w:jc w:val="both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sectPr>
          <w:pgSz w:w="16838" w:h="11905" w:orient="landscape"/>
          <w:pgMar w:top="1587" w:right="2098" w:bottom="1474" w:left="1984" w:header="0" w:footer="850" w:gutter="0"/>
          <w:pgNumType w:fmt="decimal"/>
          <w:cols w:space="720" w:num="1"/>
          <w:rtlGutter w:val="0"/>
          <w:docGrid w:type="linesAndChars" w:linePitch="589" w:charSpace="-849"/>
        </w:sectPr>
      </w:pPr>
      <w:r>
        <w:rPr>
          <w:rFonts w:hint="eastAsia" w:ascii="宋体" w:hAnsi="宋体" w:eastAsia="仿宋_GB2312" w:cs="Times New Roman"/>
          <w:color w:val="auto"/>
          <w:sz w:val="24"/>
          <w:szCs w:val="24"/>
          <w:highlight w:val="none"/>
          <w:lang w:val="en-US" w:eastAsia="zh-CN" w:bidi="ar-SA"/>
        </w:rPr>
        <w:t>3.“审核后</w:t>
      </w:r>
      <w:r>
        <w:rPr>
          <w:rFonts w:hint="eastAsia" w:ascii="宋体" w:hAnsi="宋体" w:eastAsia="仿宋_GB2312" w:cs="Times New Roman"/>
          <w:color w:val="auto"/>
          <w:sz w:val="24"/>
          <w:szCs w:val="24"/>
          <w:highlight w:val="none"/>
          <w:lang w:eastAsia="zh-CN" w:bidi="ar-SA"/>
        </w:rPr>
        <w:t>拨付资金合计（元）”</w:t>
      </w:r>
      <w:r>
        <w:rPr>
          <w:rFonts w:hint="eastAsia" w:ascii="宋体" w:hAnsi="宋体" w:eastAsia="仿宋_GB2312" w:cs="Times New Roman"/>
          <w:color w:val="auto"/>
          <w:sz w:val="24"/>
          <w:szCs w:val="24"/>
          <w:highlight w:val="none"/>
          <w:lang w:val="en-US" w:eastAsia="zh-CN" w:bidi="ar-SA"/>
        </w:rPr>
        <w:t>栏由市级交通运输主管部门填写。</w:t>
      </w:r>
      <w:bookmarkStart w:id="0" w:name="_GoBack"/>
      <w:bookmarkEnd w:id="0"/>
    </w:p>
    <w:p w14:paraId="4F55D1F6"/>
    <w:sectPr>
      <w:pgSz w:w="16838" w:h="11906" w:orient="landscape"/>
      <w:pgMar w:top="1587" w:right="2098" w:bottom="1474" w:left="1984" w:header="0" w:footer="850" w:gutter="0"/>
      <w:pgNumType w:fmt="decimal"/>
      <w:cols w:space="72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B0067"/>
    <w:rsid w:val="0F5B4403"/>
    <w:rsid w:val="1C177197"/>
    <w:rsid w:val="1C252021"/>
    <w:rsid w:val="33DC6B32"/>
    <w:rsid w:val="3D8F5F34"/>
    <w:rsid w:val="55AA6B17"/>
    <w:rsid w:val="56301675"/>
    <w:rsid w:val="594B0067"/>
    <w:rsid w:val="7310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宋体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200" w:firstLineChars="200"/>
    </w:pPr>
    <w:rPr>
      <w:rFonts w:eastAsia="宋体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895</Words>
  <Characters>919</Characters>
  <Lines>0</Lines>
  <Paragraphs>0</Paragraphs>
  <TotalTime>0</TotalTime>
  <ScaleCrop>false</ScaleCrop>
  <LinksUpToDate>false</LinksUpToDate>
  <CharactersWithSpaces>1296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2025-04-30T04:24:00Z</dcterms:created>
  <dc:creator> 明天的明天</dc:creator>
  <cp:lastModifiedBy> 明天的明天</cp:lastModifiedBy>
  <dcterms:modified xsi:type="dcterms:W3CDTF">2025-04-30T04:27:32Z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86BE20AAAF6C4434A2413D4F233E8E1A_11</vt:lpwstr>
  </property>
  <property fmtid="{D5CDD505-2E9C-101B-9397-08002B2CF9AE}" pid="4" name="KSOTemplateDocerSaveRecord">
    <vt:lpwstr>eyJoZGlkIjoiM2FiZDIzMjBhYjY3YjcwYmIxYWI1NjM4YzVmYjEyMDMiLCJ1c2VySWQiOiIzNDcyMjgxMzMifQ==</vt:lpwstr>
  </property>
</Properties>
</file>